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sz w:val="36"/>
          <w:szCs w:val="36"/>
          <w:lang w:val="en-US" w:eastAsia="zh-CN"/>
        </w:rPr>
      </w:pPr>
      <w:r>
        <w:rPr>
          <w:rFonts w:hint="eastAsia"/>
          <w:sz w:val="36"/>
          <w:szCs w:val="36"/>
          <w:lang w:val="en-US" w:eastAsia="zh-CN"/>
        </w:rPr>
        <w:t>四平市行政处罚信用修复告知书（模板）</w:t>
      </w:r>
    </w:p>
    <w:p>
      <w:pPr>
        <w:keepNext w:val="0"/>
        <w:keepLines w:val="0"/>
        <w:pageBreakBefore w:val="0"/>
        <w:widowControl w:val="0"/>
        <w:kinsoku/>
        <w:wordWrap/>
        <w:overflowPunct/>
        <w:topLinePunct w:val="0"/>
        <w:autoSpaceDE/>
        <w:autoSpaceDN/>
        <w:bidi w:val="0"/>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spacing w:line="500" w:lineRule="exact"/>
        <w:ind w:left="0" w:leftChars="0" w:firstLine="0" w:firstLineChars="0"/>
        <w:textAlignment w:val="auto"/>
        <w:rPr>
          <w:rFonts w:hint="eastAsia"/>
          <w:sz w:val="28"/>
          <w:szCs w:val="28"/>
          <w:u w:val="none"/>
          <w:lang w:val="en-US" w:eastAsia="zh-CN"/>
        </w:rPr>
      </w:pPr>
      <w:r>
        <w:rPr>
          <w:rFonts w:hint="eastAsia"/>
          <w:sz w:val="28"/>
          <w:szCs w:val="28"/>
          <w:u w:val="single"/>
          <w:lang w:val="en-US" w:eastAsia="zh-CN"/>
        </w:rPr>
        <w:t xml:space="preserve">                   </w:t>
      </w:r>
      <w:r>
        <w:rPr>
          <w:rFonts w:hint="eastAsia"/>
          <w:sz w:val="28"/>
          <w:szCs w:val="28"/>
          <w:u w:val="none"/>
          <w:lang w:val="en-US" w:eastAsia="zh-CN"/>
        </w:rPr>
        <w:t>：</w:t>
      </w:r>
    </w:p>
    <w:p>
      <w:pPr>
        <w:keepNext w:val="0"/>
        <w:keepLines w:val="0"/>
        <w:pageBreakBefore w:val="0"/>
        <w:widowControl w:val="0"/>
        <w:kinsoku/>
        <w:wordWrap/>
        <w:overflowPunct/>
        <w:topLinePunct w:val="0"/>
        <w:autoSpaceDE/>
        <w:autoSpaceDN/>
        <w:bidi w:val="0"/>
        <w:spacing w:line="500" w:lineRule="exact"/>
        <w:textAlignment w:val="auto"/>
        <w:rPr>
          <w:rFonts w:hint="default"/>
          <w:sz w:val="28"/>
          <w:szCs w:val="28"/>
          <w:lang w:val="en-US" w:eastAsia="zh-CN"/>
        </w:rPr>
      </w:pPr>
      <w:r>
        <w:rPr>
          <w:rFonts w:hint="default"/>
          <w:sz w:val="28"/>
          <w:szCs w:val="28"/>
          <w:lang w:val="en-US" w:eastAsia="zh-CN"/>
        </w:rPr>
        <w:t>你单位于</w:t>
      </w:r>
      <w:r>
        <w:rPr>
          <w:rFonts w:hint="eastAsia"/>
          <w:sz w:val="28"/>
          <w:szCs w:val="28"/>
          <w:u w:val="single"/>
          <w:lang w:val="en-US" w:eastAsia="zh-CN"/>
        </w:rPr>
        <w:t xml:space="preserve">     </w:t>
      </w:r>
      <w:r>
        <w:rPr>
          <w:rFonts w:hint="default"/>
          <w:sz w:val="28"/>
          <w:szCs w:val="28"/>
          <w:lang w:val="en-US" w:eastAsia="zh-CN"/>
        </w:rPr>
        <w:t>年</w:t>
      </w:r>
      <w:r>
        <w:rPr>
          <w:rFonts w:hint="eastAsia"/>
          <w:sz w:val="28"/>
          <w:szCs w:val="28"/>
          <w:u w:val="single"/>
          <w:lang w:val="en-US" w:eastAsia="zh-CN"/>
        </w:rPr>
        <w:t xml:space="preserve">   </w:t>
      </w:r>
      <w:r>
        <w:rPr>
          <w:rFonts w:hint="default"/>
          <w:sz w:val="28"/>
          <w:szCs w:val="28"/>
          <w:lang w:val="en-US" w:eastAsia="zh-CN"/>
        </w:rPr>
        <w:t>月</w:t>
      </w:r>
      <w:r>
        <w:rPr>
          <w:rFonts w:hint="eastAsia"/>
          <w:sz w:val="28"/>
          <w:szCs w:val="28"/>
          <w:u w:val="single"/>
          <w:lang w:val="en-US" w:eastAsia="zh-CN"/>
        </w:rPr>
        <w:t xml:space="preserve"> </w:t>
      </w:r>
      <w:bookmarkStart w:id="0" w:name="_GoBack"/>
      <w:bookmarkEnd w:id="0"/>
      <w:r>
        <w:rPr>
          <w:rFonts w:hint="eastAsia"/>
          <w:sz w:val="28"/>
          <w:szCs w:val="28"/>
          <w:u w:val="single"/>
          <w:lang w:val="en-US" w:eastAsia="zh-CN"/>
        </w:rPr>
        <w:t xml:space="preserve">  </w:t>
      </w:r>
      <w:r>
        <w:rPr>
          <w:rFonts w:hint="default"/>
          <w:sz w:val="28"/>
          <w:szCs w:val="28"/>
          <w:lang w:val="en-US" w:eastAsia="zh-CN"/>
        </w:rPr>
        <w:t>日，被我单位给予行政处罚。根据《中华人民共和国行政处罚法》以及国家、省、市关于做好行政许可和行政处罚等信用信息公示工作要求，有关行政处罚信息上报至“信用中国”网站公示。</w:t>
      </w:r>
    </w:p>
    <w:p>
      <w:pPr>
        <w:keepNext w:val="0"/>
        <w:keepLines w:val="0"/>
        <w:pageBreakBefore w:val="0"/>
        <w:widowControl w:val="0"/>
        <w:kinsoku/>
        <w:wordWrap/>
        <w:overflowPunct/>
        <w:topLinePunct w:val="0"/>
        <w:autoSpaceDE/>
        <w:autoSpaceDN/>
        <w:bidi w:val="0"/>
        <w:spacing w:line="500" w:lineRule="exact"/>
        <w:textAlignment w:val="auto"/>
        <w:rPr>
          <w:rFonts w:hint="default"/>
          <w:sz w:val="28"/>
          <w:szCs w:val="28"/>
          <w:lang w:val="en-US" w:eastAsia="zh-CN"/>
        </w:rPr>
      </w:pPr>
      <w:r>
        <w:rPr>
          <w:rFonts w:hint="default"/>
          <w:sz w:val="28"/>
          <w:szCs w:val="28"/>
          <w:lang w:val="en-US" w:eastAsia="zh-CN"/>
        </w:rPr>
        <w:t>目前，行政处罚信息已广泛应用于行政管理、招标投标、政府采购、政策扶持、资金补贴、项目申报、评先选优、资格资质认定、备案及金融信贷等领域，可能对你单位的生产生活带来一定的影响。</w:t>
      </w:r>
    </w:p>
    <w:p>
      <w:pPr>
        <w:keepNext w:val="0"/>
        <w:keepLines w:val="0"/>
        <w:pageBreakBefore w:val="0"/>
        <w:widowControl w:val="0"/>
        <w:kinsoku/>
        <w:wordWrap/>
        <w:overflowPunct/>
        <w:topLinePunct w:val="0"/>
        <w:autoSpaceDE/>
        <w:autoSpaceDN/>
        <w:bidi w:val="0"/>
        <w:spacing w:line="500" w:lineRule="exact"/>
        <w:textAlignment w:val="auto"/>
        <w:rPr>
          <w:rFonts w:hint="default"/>
          <w:sz w:val="28"/>
          <w:szCs w:val="28"/>
          <w:lang w:val="en-US" w:eastAsia="zh-CN"/>
        </w:rPr>
      </w:pPr>
      <w:r>
        <w:rPr>
          <w:rFonts w:hint="default"/>
          <w:sz w:val="28"/>
          <w:szCs w:val="28"/>
          <w:lang w:val="en-US" w:eastAsia="zh-CN"/>
        </w:rPr>
        <w:t>根据《失信行为纠正后的信用信息修复管理办法</w:t>
      </w:r>
      <w:r>
        <w:rPr>
          <w:rFonts w:hint="eastAsia"/>
          <w:sz w:val="28"/>
          <w:szCs w:val="28"/>
          <w:lang w:val="en-US" w:eastAsia="zh-CN"/>
        </w:rPr>
        <w:t>（试行）</w:t>
      </w:r>
      <w:r>
        <w:rPr>
          <w:rFonts w:hint="default"/>
          <w:sz w:val="28"/>
          <w:szCs w:val="28"/>
          <w:lang w:val="en-US" w:eastAsia="zh-CN"/>
        </w:rPr>
        <w:t>》和《市场监督管理行政处罚信息公示规定》，行政处罚信息自行政处罚决定日起，最短公示期为三个月,最长公示期为三年，其中涉及食品、药品、特种设备、安全生产、消防领域行政处罚信息最短公示期一年。</w:t>
      </w:r>
    </w:p>
    <w:p>
      <w:pPr>
        <w:keepNext w:val="0"/>
        <w:keepLines w:val="0"/>
        <w:pageBreakBefore w:val="0"/>
        <w:widowControl w:val="0"/>
        <w:kinsoku/>
        <w:wordWrap/>
        <w:overflowPunct/>
        <w:topLinePunct w:val="0"/>
        <w:autoSpaceDE/>
        <w:autoSpaceDN/>
        <w:bidi w:val="0"/>
        <w:spacing w:line="500" w:lineRule="exact"/>
        <w:textAlignment w:val="auto"/>
        <w:rPr>
          <w:rFonts w:hint="default"/>
          <w:sz w:val="28"/>
          <w:szCs w:val="28"/>
          <w:lang w:val="en-US" w:eastAsia="zh-CN"/>
        </w:rPr>
      </w:pPr>
      <w:r>
        <w:rPr>
          <w:rFonts w:hint="default"/>
          <w:sz w:val="28"/>
          <w:szCs w:val="28"/>
          <w:lang w:val="en-US" w:eastAsia="zh-CN"/>
        </w:rPr>
        <w:t>在</w:t>
      </w:r>
      <w:r>
        <w:rPr>
          <w:rFonts w:hint="eastAsia"/>
          <w:sz w:val="28"/>
          <w:szCs w:val="28"/>
          <w:lang w:val="en-US" w:eastAsia="zh-CN"/>
        </w:rPr>
        <w:t>你单位</w:t>
      </w:r>
      <w:r>
        <w:rPr>
          <w:rFonts w:hint="default"/>
          <w:sz w:val="28"/>
          <w:szCs w:val="28"/>
          <w:lang w:val="en-US" w:eastAsia="zh-CN"/>
        </w:rPr>
        <w:t>完全履行行政处罚规定的义务并达到最短公示期限后,可在“信用中国”网站（https://www.creditchina.gov.cn/）申请提前终止公示行政处罚信息，通过线上申请信用修复。如有疑问请向</w:t>
      </w:r>
      <w:r>
        <w:rPr>
          <w:rFonts w:hint="eastAsia"/>
          <w:sz w:val="28"/>
          <w:szCs w:val="28"/>
          <w:lang w:val="en-US" w:eastAsia="zh-CN"/>
        </w:rPr>
        <w:t>四平</w:t>
      </w:r>
      <w:r>
        <w:rPr>
          <w:rFonts w:hint="default"/>
          <w:sz w:val="28"/>
          <w:szCs w:val="28"/>
          <w:lang w:val="en-US" w:eastAsia="zh-CN"/>
        </w:rPr>
        <w:t>市政务服务和数字化管理局信用科咨询，联系电话：043</w:t>
      </w:r>
      <w:r>
        <w:rPr>
          <w:rFonts w:hint="eastAsia"/>
          <w:sz w:val="28"/>
          <w:szCs w:val="28"/>
          <w:lang w:val="en-US" w:eastAsia="zh-CN"/>
        </w:rPr>
        <w:t>4</w:t>
      </w:r>
      <w:r>
        <w:rPr>
          <w:rFonts w:hint="default"/>
          <w:sz w:val="28"/>
          <w:szCs w:val="28"/>
          <w:lang w:val="en-US" w:eastAsia="zh-CN"/>
        </w:rPr>
        <w:t>-</w:t>
      </w:r>
      <w:r>
        <w:rPr>
          <w:rFonts w:hint="eastAsia"/>
          <w:sz w:val="28"/>
          <w:szCs w:val="28"/>
          <w:lang w:val="en-US" w:eastAsia="zh-CN"/>
        </w:rPr>
        <w:t>3650288</w:t>
      </w:r>
      <w:r>
        <w:rPr>
          <w:rFonts w:hint="default"/>
          <w:sz w:val="28"/>
          <w:szCs w:val="28"/>
          <w:lang w:val="en-US" w:eastAsia="zh-CN"/>
        </w:rPr>
        <w:t>。</w:t>
      </w:r>
    </w:p>
    <w:p>
      <w:pPr>
        <w:keepNext w:val="0"/>
        <w:keepLines w:val="0"/>
        <w:pageBreakBefore w:val="0"/>
        <w:widowControl w:val="0"/>
        <w:kinsoku/>
        <w:wordWrap/>
        <w:overflowPunct/>
        <w:topLinePunct w:val="0"/>
        <w:autoSpaceDE/>
        <w:autoSpaceDN/>
        <w:bidi w:val="0"/>
        <w:spacing w:line="500" w:lineRule="exact"/>
        <w:textAlignment w:val="auto"/>
        <w:rPr>
          <w:rFonts w:hint="default"/>
          <w:sz w:val="28"/>
          <w:szCs w:val="28"/>
          <w:lang w:val="en-US" w:eastAsia="zh-CN"/>
        </w:rPr>
      </w:pPr>
      <w:r>
        <w:rPr>
          <w:rFonts w:hint="default"/>
          <w:sz w:val="28"/>
          <w:szCs w:val="28"/>
          <w:lang w:val="en-US" w:eastAsia="zh-CN"/>
        </w:rPr>
        <w:t>提示：企业开展信用修复不收取任何费用，如有社会相关中介机构、个人或政府工作人员等，以提出可以帮助加快修复时间、可以帮助填写提交修复材料等任何借口或理由收取费用或索要财物等，均是</w:t>
      </w:r>
      <w:r>
        <w:rPr>
          <w:rFonts w:hint="eastAsia"/>
          <w:sz w:val="28"/>
          <w:szCs w:val="28"/>
          <w:lang w:val="en-US" w:eastAsia="zh-CN"/>
        </w:rPr>
        <w:t>诈骗</w:t>
      </w:r>
      <w:r>
        <w:rPr>
          <w:rFonts w:hint="default"/>
          <w:sz w:val="28"/>
          <w:szCs w:val="28"/>
          <w:lang w:val="en-US" w:eastAsia="zh-CN"/>
        </w:rPr>
        <w:t>和违法违纪行为。</w:t>
      </w:r>
    </w:p>
    <w:p>
      <w:pPr>
        <w:keepNext w:val="0"/>
        <w:keepLines w:val="0"/>
        <w:pageBreakBefore w:val="0"/>
        <w:widowControl w:val="0"/>
        <w:kinsoku/>
        <w:wordWrap/>
        <w:overflowPunct/>
        <w:topLinePunct w:val="0"/>
        <w:autoSpaceDE/>
        <w:autoSpaceDN/>
        <w:bidi w:val="0"/>
        <w:spacing w:line="50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spacing w:line="50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spacing w:line="500" w:lineRule="exact"/>
        <w:ind w:firstLine="2800" w:firstLineChars="1000"/>
        <w:textAlignment w:val="auto"/>
        <w:rPr>
          <w:rFonts w:hint="eastAsia"/>
          <w:sz w:val="28"/>
          <w:szCs w:val="28"/>
          <w:lang w:val="en-US" w:eastAsia="zh-CN"/>
        </w:rPr>
      </w:pPr>
      <w:r>
        <w:rPr>
          <w:rFonts w:hint="eastAsia"/>
          <w:sz w:val="28"/>
          <w:szCs w:val="28"/>
          <w:lang w:val="en-US" w:eastAsia="zh-CN"/>
        </w:rPr>
        <w:t>处罚部门名称：</w:t>
      </w:r>
    </w:p>
    <w:p>
      <w:pPr>
        <w:keepNext w:val="0"/>
        <w:keepLines w:val="0"/>
        <w:pageBreakBefore w:val="0"/>
        <w:widowControl w:val="0"/>
        <w:kinsoku/>
        <w:wordWrap/>
        <w:overflowPunct/>
        <w:topLinePunct w:val="0"/>
        <w:autoSpaceDE/>
        <w:autoSpaceDN/>
        <w:bidi w:val="0"/>
        <w:spacing w:line="500" w:lineRule="exact"/>
        <w:ind w:firstLine="2800" w:firstLineChars="1000"/>
        <w:textAlignment w:val="auto"/>
        <w:rPr>
          <w:rFonts w:hint="default"/>
          <w:sz w:val="28"/>
          <w:szCs w:val="28"/>
          <w:lang w:val="en-US" w:eastAsia="zh-CN"/>
        </w:rPr>
      </w:pPr>
      <w:r>
        <w:rPr>
          <w:rFonts w:hint="eastAsia"/>
          <w:sz w:val="28"/>
          <w:szCs w:val="28"/>
          <w:lang w:val="en-US" w:eastAsia="zh-CN"/>
        </w:rPr>
        <w:t xml:space="preserve">        日期：</w:t>
      </w:r>
    </w:p>
    <w:sectPr>
      <w:pgSz w:w="11906" w:h="16838"/>
      <w:pgMar w:top="1440" w:right="1800" w:bottom="1440" w:left="1800" w:header="851" w:footer="992" w:gutter="0"/>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YjBjMDdjOWNhYTE1M2Q2ZjYyNWZmMjUxYzE1YjUifQ=="/>
  </w:docVars>
  <w:rsids>
    <w:rsidRoot w:val="00000000"/>
    <w:rsid w:val="0358398D"/>
    <w:rsid w:val="0BE70716"/>
    <w:rsid w:val="0D07573C"/>
    <w:rsid w:val="11E959DE"/>
    <w:rsid w:val="19445593"/>
    <w:rsid w:val="22F759C7"/>
    <w:rsid w:val="25847EAC"/>
    <w:rsid w:val="291E07E9"/>
    <w:rsid w:val="292C63EC"/>
    <w:rsid w:val="34E91E77"/>
    <w:rsid w:val="523D12E8"/>
    <w:rsid w:val="5CA16106"/>
    <w:rsid w:val="652D41C6"/>
    <w:rsid w:val="69FB10EF"/>
    <w:rsid w:val="6E0063A7"/>
    <w:rsid w:val="7023779A"/>
    <w:rsid w:val="775248E8"/>
    <w:rsid w:val="78C7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snapToGrid/>
      <w:spacing w:line="560" w:lineRule="exact"/>
      <w:ind w:firstLine="420" w:firstLineChars="200"/>
      <w:jc w:val="both"/>
    </w:pPr>
    <w:rPr>
      <w:rFonts w:ascii="仿宋" w:hAnsi="仿宋" w:eastAsia="仿宋" w:cstheme="minorBidi"/>
      <w:kern w:val="2"/>
      <w:sz w:val="32"/>
      <w:szCs w:val="32"/>
      <w:lang w:val="en-US" w:eastAsia="zh-CN" w:bidi="ar-SA"/>
    </w:rPr>
  </w:style>
  <w:style w:type="paragraph" w:styleId="2">
    <w:name w:val="heading 1"/>
    <w:basedOn w:val="1"/>
    <w:next w:val="1"/>
    <w:autoRedefine/>
    <w:qFormat/>
    <w:uiPriority w:val="0"/>
    <w:pPr>
      <w:keepNext w:val="0"/>
      <w:keepLines w:val="0"/>
      <w:adjustRightInd w:val="0"/>
      <w:snapToGrid w:val="0"/>
      <w:spacing w:beforeLines="0" w:beforeAutospacing="0" w:afterLines="0" w:afterAutospacing="0" w:line="760" w:lineRule="exact"/>
      <w:ind w:firstLine="0" w:firstLineChars="0"/>
      <w:jc w:val="center"/>
      <w:outlineLvl w:val="0"/>
    </w:pPr>
    <w:rPr>
      <w:rFonts w:ascii="方正小标宋简体" w:hAnsi="方正小标宋简体" w:eastAsia="方正小标宋简体"/>
      <w:kern w:val="44"/>
      <w:sz w:val="44"/>
      <w:szCs w:val="44"/>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黑体" w:hAnsi="黑体" w:eastAsia="黑体"/>
    </w:rPr>
  </w:style>
  <w:style w:type="paragraph" w:styleId="4">
    <w:name w:val="heading 3"/>
    <w:basedOn w:val="1"/>
    <w:next w:val="1"/>
    <w:link w:val="8"/>
    <w:autoRedefine/>
    <w:semiHidden/>
    <w:unhideWhenUsed/>
    <w:qFormat/>
    <w:uiPriority w:val="0"/>
    <w:pPr>
      <w:keepNext w:val="0"/>
      <w:keepLines w:val="0"/>
      <w:spacing w:beforeLines="0" w:beforeAutospacing="0" w:afterLines="0" w:afterAutospacing="0" w:line="560" w:lineRule="exact"/>
      <w:outlineLvl w:val="2"/>
    </w:pPr>
    <w:rPr>
      <w:rFonts w:eastAsia="楷体"/>
    </w:rPr>
  </w:style>
  <w:style w:type="paragraph" w:styleId="5">
    <w:name w:val="heading 4"/>
    <w:basedOn w:val="1"/>
    <w:next w:val="1"/>
    <w:autoRedefine/>
    <w:semiHidden/>
    <w:unhideWhenUsed/>
    <w:qFormat/>
    <w:uiPriority w:val="0"/>
    <w:pPr>
      <w:keepNext w:val="0"/>
      <w:keepLines w:val="0"/>
      <w:spacing w:beforeLines="0" w:beforeAutospacing="0" w:afterLines="0" w:afterAutospacing="0" w:line="560" w:lineRule="exact"/>
      <w:outlineLvl w:val="3"/>
    </w:pPr>
    <w:rPr>
      <w:b/>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character" w:customStyle="1" w:styleId="8">
    <w:name w:val="标题 3 Char"/>
    <w:link w:val="4"/>
    <w:autoRedefine/>
    <w:qFormat/>
    <w:uiPriority w:val="0"/>
    <w:rPr>
      <w:rFonts w:eastAsia="楷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2023-09-15T01:04:00Z</dcterms:created>
  <dc:creator>Liu</dc:creator>
  <cp:lastModifiedBy>秋末冬初</cp:lastModifiedBy>
  <cp:lastPrinted>2024-06-07T01:34:27Z</cp:lastPrinted>
  <dcterms:modified xsi:type="dcterms:W3CDTF">2024-06-07T01:36:41Z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656BF3E6F80540BABA6D05743D91F340_12</vt:lpwstr>
  </property>
</Properties>
</file>